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 xml:space="preserve"> сроках и местах подачи заявлений </w:t>
      </w:r>
      <w:r>
        <w:rPr>
          <w:rFonts w:ascii="Times New Roman" w:hAnsi="Times New Roman"/>
          <w:b w:val="1"/>
          <w:color w:val="000000"/>
          <w:sz w:val="28"/>
        </w:rPr>
        <w:t xml:space="preserve">об участии в </w:t>
      </w:r>
      <w:r>
        <w:rPr>
          <w:rFonts w:ascii="Times New Roman" w:hAnsi="Times New Roman"/>
          <w:b w:val="1"/>
          <w:color w:val="000000"/>
          <w:sz w:val="28"/>
        </w:rPr>
        <w:t>государственной итоговой аттестации по образовательным программ</w:t>
      </w:r>
      <w:r>
        <w:rPr>
          <w:rFonts w:ascii="Times New Roman" w:hAnsi="Times New Roman"/>
          <w:b w:val="1"/>
          <w:color w:val="000000"/>
          <w:sz w:val="28"/>
        </w:rPr>
        <w:t>ам основного общего образования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 xml:space="preserve">на территории Московской области в </w:t>
      </w:r>
      <w:r>
        <w:rPr>
          <w:rFonts w:ascii="Times New Roman" w:hAnsi="Times New Roman"/>
          <w:b w:val="1"/>
          <w:color w:val="000000"/>
          <w:sz w:val="28"/>
        </w:rPr>
        <w:t>202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>/</w:t>
      </w:r>
      <w:r>
        <w:rPr>
          <w:rFonts w:ascii="Times New Roman" w:hAnsi="Times New Roman"/>
          <w:b w:val="1"/>
          <w:color w:val="000000"/>
          <w:sz w:val="28"/>
        </w:rPr>
        <w:t>20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учебном </w:t>
      </w:r>
      <w:r>
        <w:rPr>
          <w:rFonts w:ascii="Times New Roman" w:hAnsi="Times New Roman"/>
          <w:b w:val="1"/>
          <w:color w:val="000000"/>
          <w:sz w:val="28"/>
        </w:rPr>
        <w:t>году</w:t>
      </w:r>
    </w:p>
    <w:p w14:paraId="02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1F262D"/>
          <w:sz w:val="28"/>
        </w:rPr>
      </w:pPr>
      <w:bookmarkStart w:id="1" w:name="rbccontents_ee_block.1619.CONTENT_TEXT.4"/>
      <w:bookmarkEnd w:id="1"/>
    </w:p>
    <w:p w14:paraId="03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Государственная итоговая аттестация </w:t>
      </w:r>
      <w:r>
        <w:rPr>
          <w:rFonts w:ascii="Times New Roman" w:hAnsi="Times New Roman"/>
          <w:sz w:val="28"/>
          <w:highlight w:val="white"/>
        </w:rPr>
        <w:t>по образовательным программам основн</w:t>
      </w:r>
      <w:r>
        <w:rPr>
          <w:rFonts w:ascii="Times New Roman" w:hAnsi="Times New Roman"/>
          <w:sz w:val="28"/>
          <w:highlight w:val="white"/>
        </w:rPr>
        <w:t>ого общего образования (далее - ГИА-9) проводится в форме основного государственного экзамена (далее - ОГЭ) и в форме государственного выпускного экзамена (далее - ГВЭ).</w:t>
      </w:r>
    </w:p>
    <w:p w14:paraId="04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ГИА-9 в форме ОГЭ и (или) ГВЭ включает в себя четыре экзамена по уче</w:t>
      </w:r>
      <w:r>
        <w:rPr>
          <w:rFonts w:ascii="Times New Roman" w:hAnsi="Times New Roman"/>
          <w:sz w:val="28"/>
          <w:highlight w:val="white"/>
        </w:rPr>
        <w:t>бным предметам «Русский язык» и «Математика» (обязательные учебные предметы), двум учебным предметам по выбору участника ГИА из числа учебных предметов: 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 (учебные предметы по выбору).</w:t>
      </w:r>
    </w:p>
    <w:p w14:paraId="05000000">
      <w:pPr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Заявления </w:t>
      </w:r>
      <w:r>
        <w:rPr>
          <w:rFonts w:ascii="Times New Roman" w:hAnsi="Times New Roman"/>
          <w:color w:val="000000"/>
          <w:sz w:val="28"/>
        </w:rPr>
        <w:t xml:space="preserve">с указанием учебных предметов, форм (формы), а также сроков участия в </w:t>
      </w:r>
      <w:r>
        <w:rPr>
          <w:rFonts w:ascii="Times New Roman" w:hAnsi="Times New Roman"/>
          <w:sz w:val="28"/>
          <w:highlight w:val="white"/>
        </w:rPr>
        <w:t>ГИА-9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подаются до 1 марта 202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 xml:space="preserve"> года</w:t>
      </w:r>
      <w:r>
        <w:rPr>
          <w:rFonts w:ascii="Times New Roman" w:hAnsi="Times New Roman"/>
          <w:color w:val="000000"/>
          <w:sz w:val="28"/>
        </w:rPr>
        <w:t xml:space="preserve"> включительно.</w:t>
      </w:r>
    </w:p>
    <w:p w14:paraId="06000000">
      <w:pPr>
        <w:pStyle w:val="Style_2"/>
        <w:ind w:firstLine="709"/>
        <w:jc w:val="both"/>
        <w:rPr>
          <w:rFonts w:ascii="Times New Roman" w:hAnsi="Times New Roman"/>
          <w:color w:val="000000"/>
          <w:spacing w:val="-3"/>
          <w:sz w:val="28"/>
        </w:rPr>
      </w:pPr>
      <w:r>
        <w:rPr>
          <w:rFonts w:ascii="Times New Roman" w:hAnsi="Times New Roman"/>
          <w:sz w:val="28"/>
        </w:rPr>
        <w:t>Подача</w:t>
      </w:r>
      <w:r>
        <w:rPr>
          <w:rFonts w:ascii="Times New Roman" w:hAnsi="Times New Roman"/>
          <w:color w:val="000000"/>
          <w:spacing w:val="-3"/>
          <w:sz w:val="28"/>
        </w:rPr>
        <w:t xml:space="preserve"> заявления для участия </w:t>
      </w:r>
      <w:r>
        <w:rPr>
          <w:rFonts w:ascii="Times New Roman" w:hAnsi="Times New Roman"/>
          <w:color w:val="000000"/>
          <w:spacing w:val="-3"/>
          <w:sz w:val="28"/>
        </w:rPr>
        <w:t>в ГИА</w:t>
      </w:r>
      <w:r>
        <w:rPr>
          <w:rFonts w:ascii="Times New Roman" w:hAnsi="Times New Roman"/>
          <w:color w:val="000000"/>
          <w:spacing w:val="-3"/>
          <w:sz w:val="28"/>
        </w:rPr>
        <w:t>-9</w:t>
      </w:r>
      <w:r>
        <w:rPr>
          <w:rFonts w:ascii="Times New Roman" w:hAnsi="Times New Roman"/>
          <w:color w:val="000000"/>
          <w:spacing w:val="-3"/>
          <w:sz w:val="28"/>
        </w:rPr>
        <w:t xml:space="preserve"> возможна двумя способами:</w:t>
      </w:r>
    </w:p>
    <w:p w14:paraId="07000000">
      <w:pPr>
        <w:pStyle w:val="Style_2"/>
        <w:ind w:firstLine="709"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1. </w:t>
      </w:r>
      <w:r>
        <w:rPr>
          <w:rFonts w:ascii="Times New Roman" w:hAnsi="Times New Roman"/>
          <w:spacing w:val="-3"/>
          <w:sz w:val="28"/>
        </w:rPr>
        <w:t xml:space="preserve">дистанционно - </w:t>
      </w:r>
      <w:r>
        <w:rPr>
          <w:rFonts w:ascii="Times New Roman" w:hAnsi="Times New Roman"/>
          <w:spacing w:val="-3"/>
          <w:sz w:val="28"/>
        </w:rPr>
        <w:t xml:space="preserve">через портал </w:t>
      </w:r>
      <w:r>
        <w:rPr>
          <w:rFonts w:ascii="Times New Roman" w:hAnsi="Times New Roman"/>
          <w:color w:val="000000"/>
          <w:spacing w:val="-3"/>
          <w:sz w:val="28"/>
        </w:rPr>
        <w:t xml:space="preserve">РПГУ </w:t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instrText>HYPERLINK "https://uslugi.mosreg.ru/"</w:instrText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t>https</w:t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t>://</w:t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t>uslugi</w:t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t>.</w:t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t>mosreg</w:t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t>.</w:t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t>ru</w:t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t>/</w:t>
      </w:r>
      <w:r>
        <w:rPr>
          <w:rStyle w:val="Style_3_ch"/>
          <w:rFonts w:ascii="Times New Roman" w:hAnsi="Times New Roman"/>
          <w:color w:val="000000"/>
          <w:spacing w:val="-3"/>
          <w:sz w:val="28"/>
        </w:rPr>
        <w:fldChar w:fldCharType="end"/>
      </w:r>
      <w:r>
        <w:rPr>
          <w:rFonts w:ascii="Times New Roman" w:hAnsi="Times New Roman"/>
          <w:spacing w:val="-3"/>
          <w:sz w:val="28"/>
        </w:rPr>
        <w:t>;</w:t>
      </w:r>
    </w:p>
    <w:p w14:paraId="08000000">
      <w:pPr>
        <w:pStyle w:val="Style_2"/>
        <w:ind w:firstLine="708"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 бумажном носителе</w:t>
      </w:r>
      <w:r>
        <w:rPr>
          <w:rFonts w:ascii="Times New Roman" w:hAnsi="Times New Roman"/>
          <w:sz w:val="28"/>
        </w:rPr>
        <w:t>:</w:t>
      </w:r>
    </w:p>
    <w:p w14:paraId="09000000">
      <w:pPr>
        <w:pStyle w:val="Style_2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бучающимися</w:t>
      </w:r>
      <w:r>
        <w:rPr>
          <w:rFonts w:ascii="Times New Roman" w:hAnsi="Times New Roman"/>
          <w:b w:val="1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в образовательные организации, в которых </w:t>
      </w:r>
      <w:r>
        <w:rPr>
          <w:rFonts w:ascii="Times New Roman" w:hAnsi="Times New Roman"/>
          <w:color w:val="000000"/>
          <w:sz w:val="28"/>
        </w:rPr>
        <w:t>указанные лица</w:t>
      </w:r>
      <w:r>
        <w:rPr>
          <w:rFonts w:ascii="Times New Roman" w:hAnsi="Times New Roman"/>
          <w:color w:val="000000"/>
          <w:sz w:val="28"/>
        </w:rPr>
        <w:t xml:space="preserve"> осваивают образовательные программы основ</w:t>
      </w:r>
      <w:r>
        <w:rPr>
          <w:rFonts w:ascii="Times New Roman" w:hAnsi="Times New Roman"/>
          <w:color w:val="000000"/>
          <w:sz w:val="28"/>
        </w:rPr>
        <w:t>ного общего образования;</w:t>
      </w:r>
    </w:p>
    <w:p w14:paraId="0A000000">
      <w:pPr>
        <w:pStyle w:val="Style_2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экстернами</w:t>
      </w:r>
      <w:r>
        <w:rPr>
          <w:rFonts w:ascii="Times New Roman" w:hAnsi="Times New Roman"/>
          <w:b w:val="1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в образовательные организации</w:t>
      </w:r>
      <w:r>
        <w:rPr>
          <w:rFonts w:ascii="Times New Roman" w:hAnsi="Times New Roman"/>
          <w:color w:val="000000"/>
          <w:sz w:val="28"/>
        </w:rPr>
        <w:t>, выбра</w:t>
      </w:r>
      <w:r>
        <w:rPr>
          <w:rFonts w:ascii="Times New Roman" w:hAnsi="Times New Roman"/>
          <w:color w:val="000000"/>
          <w:sz w:val="28"/>
        </w:rPr>
        <w:t>нные экстернами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для прохождения ГИА-9.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B000000">
      <w:pPr>
        <w:pStyle w:val="Style_2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Заявления </w:t>
      </w:r>
      <w:r>
        <w:rPr>
          <w:rFonts w:ascii="Times New Roman" w:hAnsi="Times New Roman"/>
          <w:color w:val="000000"/>
          <w:sz w:val="28"/>
        </w:rPr>
        <w:t>об участии в ГИА-9 п</w:t>
      </w:r>
      <w:r>
        <w:rPr>
          <w:rFonts w:ascii="Times New Roman" w:hAnsi="Times New Roman"/>
          <w:color w:val="000000"/>
          <w:sz w:val="28"/>
        </w:rPr>
        <w:t>одаются указанными лицами лично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при предъявлении документов, </w:t>
      </w:r>
      <w:r>
        <w:rPr>
          <w:rFonts w:ascii="Times New Roman" w:hAnsi="Times New Roman"/>
          <w:color w:val="000000"/>
          <w:sz w:val="28"/>
        </w:rPr>
        <w:t>удостоверяющих личность, или</w:t>
      </w:r>
      <w:r>
        <w:rPr>
          <w:rFonts w:ascii="Times New Roman" w:hAnsi="Times New Roman"/>
          <w:color w:val="000000"/>
          <w:sz w:val="28"/>
        </w:rPr>
        <w:t xml:space="preserve"> их родителями (законными представителями) </w:t>
      </w:r>
      <w:r>
        <w:rPr>
          <w:rFonts w:ascii="Times New Roman" w:hAnsi="Times New Roman"/>
          <w:color w:val="000000"/>
          <w:sz w:val="28"/>
        </w:rPr>
        <w:t xml:space="preserve">при предъявлении документов, </w:t>
      </w:r>
      <w:r>
        <w:rPr>
          <w:rFonts w:ascii="Times New Roman" w:hAnsi="Times New Roman"/>
          <w:color w:val="000000"/>
          <w:sz w:val="28"/>
        </w:rPr>
        <w:t xml:space="preserve">удостоверяющих личность, или уполномоченными лицами </w:t>
      </w:r>
      <w:r>
        <w:rPr>
          <w:rFonts w:ascii="Times New Roman" w:hAnsi="Times New Roman"/>
          <w:color w:val="000000"/>
          <w:sz w:val="28"/>
        </w:rPr>
        <w:t>при предъявлении</w:t>
      </w:r>
      <w:r>
        <w:rPr>
          <w:rFonts w:ascii="Times New Roman" w:hAnsi="Times New Roman"/>
          <w:color w:val="000000"/>
          <w:sz w:val="28"/>
        </w:rPr>
        <w:t xml:space="preserve"> документов, удостоверяющих личность, и доверенности</w:t>
      </w:r>
      <w:r>
        <w:rPr>
          <w:rFonts w:ascii="Times New Roman" w:hAnsi="Times New Roman"/>
          <w:color w:val="000000"/>
          <w:sz w:val="28"/>
        </w:rPr>
        <w:t>, оформленной в порядке, предусмотренном гражданским законодательством РФ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0C000000">
      <w:pPr>
        <w:pStyle w:val="Style_2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Обучающиеся с ОВЗ, экстерны с ОВЗ </w:t>
      </w:r>
      <w:r>
        <w:rPr>
          <w:rFonts w:ascii="Times New Roman" w:hAnsi="Times New Roman"/>
          <w:color w:val="000000"/>
          <w:sz w:val="28"/>
        </w:rPr>
        <w:t>при подаче заявления об участии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ГИА-9 предъявляют оригинал или надлежащим образом заверенную копию рекомендаций </w:t>
      </w:r>
      <w:r>
        <w:rPr>
          <w:rFonts w:ascii="Times New Roman" w:hAnsi="Times New Roman"/>
          <w:color w:val="000000"/>
          <w:sz w:val="28"/>
        </w:rPr>
        <w:t>ПМПК</w:t>
      </w:r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 xml:space="preserve">, а обучающиеся - дети-инвалиды и инвалиды, экстерны - дети-инвалиды и инвалиды - оригинал </w:t>
      </w:r>
      <w:r>
        <w:rPr>
          <w:rFonts w:ascii="Times New Roman" w:hAnsi="Times New Roman"/>
          <w:color w:val="000000"/>
          <w:sz w:val="28"/>
        </w:rPr>
        <w:t>или надлежащим образом заверенную копию справки, подтверждающей факт установления инвалидности, выданной федеральным государственным учреждени</w:t>
      </w:r>
      <w:r>
        <w:rPr>
          <w:rFonts w:ascii="Times New Roman" w:hAnsi="Times New Roman"/>
          <w:color w:val="000000"/>
          <w:sz w:val="28"/>
        </w:rPr>
        <w:t>ем медико-социальной экспертизы,</w:t>
      </w:r>
      <w:r>
        <w:rPr>
          <w:rFonts w:ascii="Times New Roman" w:hAnsi="Times New Roman"/>
          <w:color w:val="000000"/>
          <w:sz w:val="28"/>
        </w:rPr>
        <w:t xml:space="preserve"> а также оригинал или надлежащим образом заверенную копию рекомендаций ПМПК в случаях, установленных пунктом 51 Порядка ГИА-9</w:t>
      </w:r>
      <w:r>
        <w:rPr>
          <w:rFonts w:ascii="Times New Roman" w:hAnsi="Times New Roman"/>
          <w:color w:val="000000"/>
          <w:sz w:val="28"/>
          <w:vertAlign w:val="superscript"/>
        </w:rPr>
        <w:t>4</w:t>
      </w:r>
      <w:r>
        <w:rPr>
          <w:rFonts w:ascii="Times New Roman" w:hAnsi="Times New Roman"/>
          <w:color w:val="000000"/>
          <w:sz w:val="28"/>
        </w:rPr>
        <w:t>.</w:t>
      </w:r>
    </w:p>
    <w:p w14:paraId="0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-------------------------------------------------------------------------------------------------------</w:t>
      </w:r>
    </w:p>
    <w:p w14:paraId="0E000000">
      <w:pPr>
        <w:pStyle w:val="Style_2"/>
        <w:spacing w:line="276" w:lineRule="auto"/>
        <w:ind/>
        <w:jc w:val="both"/>
        <w:rPr>
          <w:rFonts w:ascii="Times New Roman" w:hAnsi="Times New Roman"/>
          <w:color w:val="1F262D"/>
          <w:sz w:val="16"/>
        </w:rPr>
      </w:pPr>
      <w:r>
        <w:rPr>
          <w:rFonts w:ascii="Times New Roman" w:hAnsi="Times New Roman"/>
          <w:color w:val="1F262D"/>
          <w:sz w:val="16"/>
        </w:rPr>
        <w:t>1 О</w:t>
      </w:r>
      <w:r>
        <w:rPr>
          <w:rFonts w:ascii="Times New Roman" w:hAnsi="Times New Roman"/>
          <w:color w:val="1F262D"/>
          <w:sz w:val="16"/>
        </w:rPr>
        <w:t>бучающие</w:t>
      </w:r>
      <w:r>
        <w:rPr>
          <w:rFonts w:ascii="Times New Roman" w:hAnsi="Times New Roman"/>
          <w:color w:val="1F262D"/>
          <w:sz w:val="16"/>
        </w:rPr>
        <w:t>ся образовательных организаций, освоивших образовательные программы основного общего образования в очной, очно-заочной или заочной формах</w:t>
      </w:r>
      <w:r>
        <w:rPr>
          <w:rFonts w:ascii="Times New Roman" w:hAnsi="Times New Roman"/>
          <w:color w:val="1F262D"/>
          <w:sz w:val="16"/>
        </w:rPr>
        <w:t xml:space="preserve">, </w:t>
      </w:r>
      <w:r>
        <w:rPr>
          <w:rFonts w:ascii="Times New Roman" w:hAnsi="Times New Roman"/>
          <w:color w:val="1F262D"/>
          <w:sz w:val="16"/>
        </w:rPr>
        <w:t>в том числе иностранны</w:t>
      </w:r>
      <w:r>
        <w:rPr>
          <w:rFonts w:ascii="Times New Roman" w:hAnsi="Times New Roman"/>
          <w:color w:val="1F262D"/>
          <w:sz w:val="16"/>
        </w:rPr>
        <w:t>е</w:t>
      </w:r>
      <w:r>
        <w:rPr>
          <w:rFonts w:ascii="Times New Roman" w:hAnsi="Times New Roman"/>
          <w:color w:val="1F262D"/>
          <w:sz w:val="16"/>
        </w:rPr>
        <w:t xml:space="preserve"> граждан</w:t>
      </w:r>
      <w:r>
        <w:rPr>
          <w:rFonts w:ascii="Times New Roman" w:hAnsi="Times New Roman"/>
          <w:color w:val="1F262D"/>
          <w:sz w:val="16"/>
        </w:rPr>
        <w:t>е</w:t>
      </w:r>
      <w:r>
        <w:rPr>
          <w:rFonts w:ascii="Times New Roman" w:hAnsi="Times New Roman"/>
          <w:color w:val="1F262D"/>
          <w:sz w:val="16"/>
        </w:rPr>
        <w:t>, лиц</w:t>
      </w:r>
      <w:r>
        <w:rPr>
          <w:rFonts w:ascii="Times New Roman" w:hAnsi="Times New Roman"/>
          <w:color w:val="1F262D"/>
          <w:sz w:val="16"/>
        </w:rPr>
        <w:t>а</w:t>
      </w:r>
      <w:r>
        <w:rPr>
          <w:rFonts w:ascii="Times New Roman" w:hAnsi="Times New Roman"/>
          <w:color w:val="1F262D"/>
          <w:sz w:val="16"/>
        </w:rPr>
        <w:t xml:space="preserve"> без гражданства, соотечественник</w:t>
      </w:r>
      <w:r>
        <w:rPr>
          <w:rFonts w:ascii="Times New Roman" w:hAnsi="Times New Roman"/>
          <w:color w:val="1F262D"/>
          <w:sz w:val="16"/>
        </w:rPr>
        <w:t>и</w:t>
      </w:r>
      <w:r>
        <w:rPr>
          <w:rFonts w:ascii="Times New Roman" w:hAnsi="Times New Roman"/>
          <w:color w:val="1F262D"/>
          <w:sz w:val="16"/>
        </w:rPr>
        <w:t xml:space="preserve"> за рубежом, беженц</w:t>
      </w:r>
      <w:r>
        <w:rPr>
          <w:rFonts w:ascii="Times New Roman" w:hAnsi="Times New Roman"/>
          <w:color w:val="1F262D"/>
          <w:sz w:val="16"/>
        </w:rPr>
        <w:t>ы</w:t>
      </w:r>
      <w:r>
        <w:rPr>
          <w:rFonts w:ascii="Times New Roman" w:hAnsi="Times New Roman"/>
          <w:color w:val="1F262D"/>
          <w:sz w:val="16"/>
        </w:rPr>
        <w:t xml:space="preserve"> и вынужденны</w:t>
      </w:r>
      <w:r>
        <w:rPr>
          <w:rFonts w:ascii="Times New Roman" w:hAnsi="Times New Roman"/>
          <w:color w:val="1F262D"/>
          <w:sz w:val="16"/>
        </w:rPr>
        <w:t>е</w:t>
      </w:r>
      <w:r>
        <w:rPr>
          <w:rFonts w:ascii="Times New Roman" w:hAnsi="Times New Roman"/>
          <w:color w:val="1F262D"/>
          <w:sz w:val="16"/>
        </w:rPr>
        <w:t xml:space="preserve"> переселенц</w:t>
      </w:r>
      <w:r>
        <w:rPr>
          <w:rFonts w:ascii="Times New Roman" w:hAnsi="Times New Roman"/>
          <w:color w:val="1F262D"/>
          <w:sz w:val="16"/>
        </w:rPr>
        <w:t xml:space="preserve">ы; </w:t>
      </w:r>
      <w:r>
        <w:rPr>
          <w:rFonts w:ascii="Times New Roman" w:hAnsi="Times New Roman"/>
          <w:color w:val="1F262D"/>
          <w:sz w:val="16"/>
        </w:rPr>
        <w:t>обучающи</w:t>
      </w:r>
      <w:r>
        <w:rPr>
          <w:rFonts w:ascii="Times New Roman" w:hAnsi="Times New Roman"/>
          <w:color w:val="1F262D"/>
          <w:sz w:val="16"/>
        </w:rPr>
        <w:t>е</w:t>
      </w:r>
      <w:r>
        <w:rPr>
          <w:rFonts w:ascii="Times New Roman" w:hAnsi="Times New Roman"/>
          <w:color w:val="1F262D"/>
          <w:sz w:val="16"/>
        </w:rPr>
        <w:t>с</w:t>
      </w:r>
      <w:r>
        <w:rPr>
          <w:rFonts w:ascii="Times New Roman" w:hAnsi="Times New Roman"/>
          <w:color w:val="1F262D"/>
          <w:sz w:val="16"/>
        </w:rPr>
        <w:t xml:space="preserve">я в образовательных организациях, расположенных за пределами территории </w:t>
      </w:r>
      <w:r>
        <w:rPr>
          <w:rFonts w:ascii="Times New Roman" w:hAnsi="Times New Roman"/>
          <w:color w:val="1F262D"/>
          <w:sz w:val="16"/>
        </w:rPr>
        <w:t>РФ</w:t>
      </w:r>
      <w:r>
        <w:rPr>
          <w:rFonts w:ascii="Times New Roman" w:hAnsi="Times New Roman"/>
          <w:color w:val="1F262D"/>
          <w:sz w:val="16"/>
        </w:rPr>
        <w:t>, обучающи</w:t>
      </w:r>
      <w:r>
        <w:rPr>
          <w:rFonts w:ascii="Times New Roman" w:hAnsi="Times New Roman"/>
          <w:color w:val="1F262D"/>
          <w:sz w:val="16"/>
        </w:rPr>
        <w:t>е</w:t>
      </w:r>
      <w:r>
        <w:rPr>
          <w:rFonts w:ascii="Times New Roman" w:hAnsi="Times New Roman"/>
          <w:color w:val="1F262D"/>
          <w:sz w:val="16"/>
        </w:rPr>
        <w:t xml:space="preserve">ся </w:t>
      </w:r>
      <w:r>
        <w:rPr>
          <w:rFonts w:ascii="Times New Roman" w:hAnsi="Times New Roman"/>
          <w:color w:val="1F262D"/>
          <w:sz w:val="16"/>
        </w:rPr>
        <w:t xml:space="preserve">в дипломатических представительствах и консульских </w:t>
      </w:r>
      <w:r>
        <w:rPr>
          <w:rFonts w:ascii="Times New Roman" w:hAnsi="Times New Roman"/>
          <w:color w:val="1F262D"/>
          <w:sz w:val="16"/>
        </w:rPr>
        <w:t>учреждениях РФ</w:t>
      </w:r>
      <w:r>
        <w:rPr>
          <w:rFonts w:ascii="Times New Roman" w:hAnsi="Times New Roman"/>
          <w:color w:val="1F262D"/>
          <w:sz w:val="16"/>
        </w:rPr>
        <w:t>, предста</w:t>
      </w:r>
      <w:r>
        <w:rPr>
          <w:rFonts w:ascii="Times New Roman" w:hAnsi="Times New Roman"/>
          <w:color w:val="1F262D"/>
          <w:sz w:val="16"/>
        </w:rPr>
        <w:t>вительствах РФ</w:t>
      </w:r>
      <w:r>
        <w:rPr>
          <w:rFonts w:ascii="Times New Roman" w:hAnsi="Times New Roman"/>
          <w:color w:val="1F262D"/>
          <w:sz w:val="16"/>
        </w:rPr>
        <w:t xml:space="preserve">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</w:t>
      </w:r>
      <w:r>
        <w:rPr>
          <w:rFonts w:ascii="Times New Roman" w:hAnsi="Times New Roman"/>
          <w:color w:val="1F262D"/>
          <w:sz w:val="16"/>
        </w:rPr>
        <w:t xml:space="preserve">; </w:t>
      </w:r>
      <w:r>
        <w:rPr>
          <w:rFonts w:ascii="Times New Roman" w:hAnsi="Times New Roman"/>
          <w:color w:val="1F262D"/>
          <w:sz w:val="16"/>
        </w:rPr>
        <w:t>обучающи</w:t>
      </w:r>
      <w:r>
        <w:rPr>
          <w:rFonts w:ascii="Times New Roman" w:hAnsi="Times New Roman"/>
          <w:color w:val="1F262D"/>
          <w:sz w:val="16"/>
        </w:rPr>
        <w:t>е</w:t>
      </w:r>
      <w:r>
        <w:rPr>
          <w:rFonts w:ascii="Times New Roman" w:hAnsi="Times New Roman"/>
          <w:color w:val="1F262D"/>
          <w:sz w:val="16"/>
        </w:rPr>
        <w:t>ся в специальных учебно-воспитательных учре</w:t>
      </w:r>
      <w:r>
        <w:rPr>
          <w:rFonts w:ascii="Times New Roman" w:hAnsi="Times New Roman"/>
          <w:color w:val="1F262D"/>
          <w:sz w:val="16"/>
        </w:rPr>
        <w:t xml:space="preserve">ждениях закрытого типа, а также </w:t>
      </w:r>
      <w:r>
        <w:rPr>
          <w:rFonts w:ascii="Times New Roman" w:hAnsi="Times New Roman"/>
          <w:color w:val="1F262D"/>
          <w:sz w:val="16"/>
        </w:rPr>
        <w:t>в учреждениях, исполняющих на</w:t>
      </w:r>
      <w:r>
        <w:rPr>
          <w:rFonts w:ascii="Times New Roman" w:hAnsi="Times New Roman"/>
          <w:color w:val="1F262D"/>
          <w:sz w:val="16"/>
        </w:rPr>
        <w:t xml:space="preserve">казание в виде лишения свободы; </w:t>
      </w:r>
      <w:r>
        <w:rPr>
          <w:rFonts w:ascii="Times New Roman" w:hAnsi="Times New Roman"/>
          <w:color w:val="1F262D"/>
          <w:sz w:val="16"/>
        </w:rPr>
        <w:t>обучающи</w:t>
      </w:r>
      <w:r>
        <w:rPr>
          <w:rFonts w:ascii="Times New Roman" w:hAnsi="Times New Roman"/>
          <w:color w:val="1F262D"/>
          <w:sz w:val="16"/>
        </w:rPr>
        <w:t>е</w:t>
      </w:r>
      <w:r>
        <w:rPr>
          <w:rFonts w:ascii="Times New Roman" w:hAnsi="Times New Roman"/>
          <w:color w:val="1F262D"/>
          <w:sz w:val="16"/>
        </w:rPr>
        <w:t xml:space="preserve">ся с </w:t>
      </w:r>
      <w:r>
        <w:rPr>
          <w:rFonts w:ascii="Times New Roman" w:hAnsi="Times New Roman"/>
          <w:color w:val="1F262D"/>
          <w:sz w:val="16"/>
        </w:rPr>
        <w:t>ОВЗ</w:t>
      </w:r>
      <w:r>
        <w:rPr>
          <w:rFonts w:ascii="Times New Roman" w:hAnsi="Times New Roman"/>
          <w:color w:val="1F262D"/>
          <w:sz w:val="16"/>
        </w:rPr>
        <w:t>, экстерн</w:t>
      </w:r>
      <w:r>
        <w:rPr>
          <w:rFonts w:ascii="Times New Roman" w:hAnsi="Times New Roman"/>
          <w:color w:val="1F262D"/>
          <w:sz w:val="16"/>
        </w:rPr>
        <w:t>ы</w:t>
      </w:r>
      <w:r>
        <w:rPr>
          <w:rFonts w:ascii="Times New Roman" w:hAnsi="Times New Roman"/>
          <w:color w:val="1F262D"/>
          <w:sz w:val="16"/>
        </w:rPr>
        <w:t xml:space="preserve"> с </w:t>
      </w:r>
      <w:r>
        <w:rPr>
          <w:rFonts w:ascii="Times New Roman" w:hAnsi="Times New Roman"/>
          <w:color w:val="1F262D"/>
          <w:sz w:val="16"/>
        </w:rPr>
        <w:t>ОВЗ</w:t>
      </w:r>
      <w:r>
        <w:rPr>
          <w:rFonts w:ascii="Times New Roman" w:hAnsi="Times New Roman"/>
          <w:color w:val="1F262D"/>
          <w:sz w:val="16"/>
        </w:rPr>
        <w:t>, обучающи</w:t>
      </w:r>
      <w:r>
        <w:rPr>
          <w:rFonts w:ascii="Times New Roman" w:hAnsi="Times New Roman"/>
          <w:color w:val="1F262D"/>
          <w:sz w:val="16"/>
        </w:rPr>
        <w:t>е</w:t>
      </w:r>
      <w:r>
        <w:rPr>
          <w:rFonts w:ascii="Times New Roman" w:hAnsi="Times New Roman"/>
          <w:color w:val="1F262D"/>
          <w:sz w:val="16"/>
        </w:rPr>
        <w:t>ся - дет</w:t>
      </w:r>
      <w:r>
        <w:rPr>
          <w:rFonts w:ascii="Times New Roman" w:hAnsi="Times New Roman"/>
          <w:color w:val="1F262D"/>
          <w:sz w:val="16"/>
        </w:rPr>
        <w:t>и</w:t>
      </w:r>
      <w:r>
        <w:rPr>
          <w:rFonts w:ascii="Times New Roman" w:hAnsi="Times New Roman"/>
          <w:color w:val="1F262D"/>
          <w:sz w:val="16"/>
        </w:rPr>
        <w:t>-инвалид</w:t>
      </w:r>
      <w:r>
        <w:rPr>
          <w:rFonts w:ascii="Times New Roman" w:hAnsi="Times New Roman"/>
          <w:color w:val="1F262D"/>
          <w:sz w:val="16"/>
        </w:rPr>
        <w:t>ы</w:t>
      </w:r>
      <w:r>
        <w:rPr>
          <w:rFonts w:ascii="Times New Roman" w:hAnsi="Times New Roman"/>
          <w:color w:val="1F262D"/>
          <w:sz w:val="16"/>
        </w:rPr>
        <w:t xml:space="preserve"> и инвалид</w:t>
      </w:r>
      <w:r>
        <w:rPr>
          <w:rFonts w:ascii="Times New Roman" w:hAnsi="Times New Roman"/>
          <w:color w:val="1F262D"/>
          <w:sz w:val="16"/>
        </w:rPr>
        <w:t>ы</w:t>
      </w:r>
      <w:r>
        <w:rPr>
          <w:rFonts w:ascii="Times New Roman" w:hAnsi="Times New Roman"/>
          <w:color w:val="1F262D"/>
          <w:sz w:val="16"/>
        </w:rPr>
        <w:t>, экстерн</w:t>
      </w:r>
      <w:r>
        <w:rPr>
          <w:rFonts w:ascii="Times New Roman" w:hAnsi="Times New Roman"/>
          <w:color w:val="1F262D"/>
          <w:sz w:val="16"/>
        </w:rPr>
        <w:t xml:space="preserve">ы </w:t>
      </w:r>
      <w:r>
        <w:rPr>
          <w:rFonts w:ascii="Times New Roman" w:hAnsi="Times New Roman"/>
          <w:color w:val="1F262D"/>
          <w:sz w:val="16"/>
        </w:rPr>
        <w:t>- дет</w:t>
      </w:r>
      <w:r>
        <w:rPr>
          <w:rFonts w:ascii="Times New Roman" w:hAnsi="Times New Roman"/>
          <w:color w:val="1F262D"/>
          <w:sz w:val="16"/>
        </w:rPr>
        <w:t>и</w:t>
      </w:r>
      <w:r>
        <w:rPr>
          <w:rFonts w:ascii="Times New Roman" w:hAnsi="Times New Roman"/>
          <w:color w:val="1F262D"/>
          <w:sz w:val="16"/>
        </w:rPr>
        <w:t>-инвалид</w:t>
      </w:r>
      <w:r>
        <w:rPr>
          <w:rFonts w:ascii="Times New Roman" w:hAnsi="Times New Roman"/>
          <w:color w:val="1F262D"/>
          <w:sz w:val="16"/>
        </w:rPr>
        <w:t>ы</w:t>
      </w:r>
      <w:r>
        <w:rPr>
          <w:rFonts w:ascii="Times New Roman" w:hAnsi="Times New Roman"/>
          <w:color w:val="1F262D"/>
          <w:sz w:val="16"/>
        </w:rPr>
        <w:t xml:space="preserve"> и инвалид</w:t>
      </w:r>
      <w:r>
        <w:rPr>
          <w:rFonts w:ascii="Times New Roman" w:hAnsi="Times New Roman"/>
          <w:color w:val="1F262D"/>
          <w:sz w:val="16"/>
        </w:rPr>
        <w:t>ы.</w:t>
      </w:r>
    </w:p>
    <w:p w14:paraId="0F000000">
      <w:pPr>
        <w:pStyle w:val="Style_2"/>
        <w:spacing w:line="276" w:lineRule="auto"/>
        <w:ind/>
        <w:jc w:val="both"/>
        <w:rPr>
          <w:rFonts w:ascii="Times New Roman" w:hAnsi="Times New Roman"/>
          <w:color w:val="1F262D"/>
          <w:sz w:val="16"/>
        </w:rPr>
      </w:pPr>
      <w:r>
        <w:rPr>
          <w:rFonts w:ascii="Times New Roman" w:hAnsi="Times New Roman"/>
          <w:color w:val="1F262D"/>
          <w:sz w:val="16"/>
        </w:rPr>
        <w:t>2 Л</w:t>
      </w:r>
      <w:r>
        <w:rPr>
          <w:rFonts w:ascii="Times New Roman" w:hAnsi="Times New Roman"/>
          <w:color w:val="1F262D"/>
          <w:sz w:val="16"/>
        </w:rPr>
        <w:t>ица, осваивающие образовательные программы основного общего образования в форме семейного образования, либо лица, обучавшиеся по не имеющим государственной аккредитации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</w:t>
      </w:r>
      <w:r>
        <w:rPr>
          <w:rFonts w:ascii="Times New Roman" w:hAnsi="Times New Roman"/>
          <w:color w:val="1F262D"/>
          <w:sz w:val="16"/>
        </w:rPr>
        <w:t xml:space="preserve">, </w:t>
      </w:r>
      <w:r>
        <w:rPr>
          <w:rFonts w:ascii="Times New Roman" w:hAnsi="Times New Roman"/>
          <w:color w:val="1F262D"/>
          <w:sz w:val="16"/>
        </w:rPr>
        <w:t>в формах, уста</w:t>
      </w:r>
      <w:r>
        <w:rPr>
          <w:rFonts w:ascii="Times New Roman" w:hAnsi="Times New Roman"/>
          <w:color w:val="1F262D"/>
          <w:sz w:val="16"/>
        </w:rPr>
        <w:t>нов</w:t>
      </w:r>
      <w:r>
        <w:rPr>
          <w:rFonts w:ascii="Times New Roman" w:hAnsi="Times New Roman"/>
          <w:color w:val="1F262D"/>
          <w:sz w:val="16"/>
        </w:rPr>
        <w:t>ленных пунктом 6 Порядка</w:t>
      </w:r>
      <w:r>
        <w:rPr>
          <w:rFonts w:ascii="Times New Roman" w:hAnsi="Times New Roman"/>
          <w:color w:val="1F262D"/>
          <w:sz w:val="16"/>
        </w:rPr>
        <w:t xml:space="preserve"> ГИА-9</w:t>
      </w:r>
      <w:r>
        <w:rPr>
          <w:rFonts w:ascii="Times New Roman" w:hAnsi="Times New Roman"/>
          <w:color w:val="1F262D"/>
          <w:sz w:val="16"/>
        </w:rPr>
        <w:t>.</w:t>
      </w:r>
    </w:p>
    <w:p w14:paraId="10000000">
      <w:pPr>
        <w:pStyle w:val="Style_2"/>
        <w:spacing w:line="276" w:lineRule="auto"/>
        <w:ind/>
        <w:jc w:val="both"/>
        <w:rPr>
          <w:rFonts w:ascii="Times New Roman" w:hAnsi="Times New Roman"/>
          <w:color w:val="1F262D"/>
          <w:sz w:val="16"/>
        </w:rPr>
      </w:pPr>
      <w:r>
        <w:rPr>
          <w:rFonts w:ascii="Times New Roman" w:hAnsi="Times New Roman"/>
          <w:color w:val="1F262D"/>
          <w:sz w:val="16"/>
        </w:rPr>
        <w:t xml:space="preserve">3 </w:t>
      </w:r>
      <w:r>
        <w:rPr>
          <w:rFonts w:ascii="Times New Roman" w:hAnsi="Times New Roman"/>
          <w:color w:val="1F262D"/>
          <w:sz w:val="16"/>
        </w:rPr>
        <w:t>Психолого-медико-педагогическая комиссия</w:t>
      </w:r>
    </w:p>
    <w:p w14:paraId="11000000">
      <w:pPr>
        <w:pStyle w:val="Style_2"/>
        <w:spacing w:line="276" w:lineRule="auto"/>
        <w:ind/>
        <w:jc w:val="both"/>
        <w:rPr>
          <w:rFonts w:ascii="Times New Roman" w:hAnsi="Times New Roman"/>
          <w:color w:val="1F262D"/>
          <w:sz w:val="16"/>
        </w:rPr>
      </w:pPr>
      <w:r>
        <w:rPr>
          <w:rFonts w:ascii="Times New Roman" w:hAnsi="Times New Roman"/>
          <w:color w:val="1F262D"/>
          <w:sz w:val="16"/>
        </w:rPr>
        <w:t xml:space="preserve">4 </w:t>
      </w:r>
      <w:r>
        <w:rPr>
          <w:rFonts w:ascii="Times New Roman" w:hAnsi="Times New Roman"/>
          <w:color w:val="1F262D"/>
          <w:sz w:val="16"/>
        </w:rPr>
        <w:t>Порядок</w:t>
      </w:r>
      <w:r>
        <w:rPr>
          <w:rFonts w:ascii="Times New Roman" w:hAnsi="Times New Roman"/>
          <w:color w:val="1F262D"/>
          <w:sz w:val="16"/>
        </w:rPr>
        <w:t xml:space="preserve"> проведения государственной итоговой аттестации по образовательным программам основного общего образования, утвержденн</w:t>
      </w:r>
      <w:r>
        <w:rPr>
          <w:rFonts w:ascii="Times New Roman" w:hAnsi="Times New Roman"/>
          <w:color w:val="1F262D"/>
          <w:sz w:val="16"/>
        </w:rPr>
        <w:t>ый</w:t>
      </w:r>
      <w:r>
        <w:rPr>
          <w:rFonts w:ascii="Times New Roman" w:hAnsi="Times New Roman"/>
          <w:color w:val="1F262D"/>
          <w:sz w:val="16"/>
        </w:rPr>
        <w:t xml:space="preserve"> приказом Минпросвещения и Рособрнадзора от 04.04.2023 № 232/551 «Об утверждении Порядка проведения государственной итоговой аттестации по образовательным программа</w:t>
      </w:r>
      <w:r>
        <w:rPr>
          <w:rFonts w:ascii="Times New Roman" w:hAnsi="Times New Roman"/>
          <w:color w:val="1F262D"/>
          <w:sz w:val="16"/>
        </w:rPr>
        <w:t>м основного общего образования»</w:t>
      </w:r>
      <w:r>
        <w:rPr>
          <w:rFonts w:ascii="Times New Roman" w:hAnsi="Times New Roman"/>
          <w:color w:val="1F262D"/>
          <w:sz w:val="16"/>
        </w:rPr>
        <w:t>.</w:t>
      </w:r>
    </w:p>
    <w:sectPr>
      <w:pgSz w:h="16838" w:orient="portrait" w:w="11906"/>
      <w:pgMar w:bottom="567" w:footer="720" w:gutter="0" w:header="720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18"/>
      <w:lvlJc w:val="left"/>
      <w:pPr>
        <w:tabs>
          <w:tab w:leader="none" w:pos="0" w:val="left"/>
        </w:tabs>
        <w:ind w:firstLine="0" w:left="360"/>
      </w:pPr>
    </w:lvl>
    <w:lvl w:ilvl="1">
      <w:start w:val="1"/>
      <w:numFmt w:val="decimal"/>
      <w:pStyle w:val="Style_37"/>
      <w:lvlJc w:val="left"/>
      <w:pPr>
        <w:tabs>
          <w:tab w:leader="none" w:pos="0" w:val="left"/>
        </w:tabs>
        <w:ind w:firstLine="0" w:left="36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Liberation Serif" w:hAnsi="Liberation Serif"/>
      <w:sz w:val="24"/>
    </w:rPr>
  </w:style>
  <w:style w:default="1" w:styleId="Style_4_ch" w:type="character">
    <w:name w:val="Normal"/>
    <w:link w:val="Style_4"/>
    <w:rPr>
      <w:rFonts w:ascii="Liberation Serif" w:hAnsi="Liberation Serif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1z8"/>
    <w:link w:val="Style_6_ch"/>
  </w:style>
  <w:style w:styleId="Style_6_ch" w:type="character">
    <w:name w:val="WW8Num1z8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WW8Num1z3"/>
    <w:link w:val="Style_8_ch"/>
  </w:style>
  <w:style w:styleId="Style_8_ch" w:type="character">
    <w:name w:val="WW8Num1z3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8Num1z5"/>
    <w:link w:val="Style_11_ch"/>
  </w:style>
  <w:style w:styleId="Style_11_ch" w:type="character">
    <w:name w:val="WW8Num1z5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Маркеры списка"/>
    <w:link w:val="Style_13_ch"/>
    <w:rPr>
      <w:rFonts w:ascii="OpenSymbol" w:hAnsi="OpenSymbol"/>
    </w:rPr>
  </w:style>
  <w:style w:styleId="Style_13_ch" w:type="character">
    <w:name w:val="Маркеры списка"/>
    <w:link w:val="Style_13"/>
    <w:rPr>
      <w:rFonts w:ascii="OpenSymbol" w:hAnsi="OpenSymbol"/>
    </w:rPr>
  </w:style>
  <w:style w:styleId="Style_2" w:type="paragraph">
    <w:name w:val="Без интервала1"/>
    <w:link w:val="Style_2_ch"/>
    <w:rPr>
      <w:rFonts w:ascii="Calibri" w:hAnsi="Calibri"/>
      <w:color w:val="00000A"/>
      <w:sz w:val="22"/>
    </w:rPr>
  </w:style>
  <w:style w:styleId="Style_2_ch" w:type="character">
    <w:name w:val="Без интервала1"/>
    <w:link w:val="Style_2"/>
    <w:rPr>
      <w:rFonts w:ascii="Calibri" w:hAnsi="Calibri"/>
      <w:color w:val="00000A"/>
      <w:sz w:val="22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Указатель1"/>
    <w:basedOn w:val="Style_4"/>
    <w:link w:val="Style_17_ch"/>
  </w:style>
  <w:style w:styleId="Style_17_ch" w:type="character">
    <w:name w:val="Указатель1"/>
    <w:basedOn w:val="Style_4_ch"/>
    <w:link w:val="Style_17"/>
  </w:style>
  <w:style w:styleId="Style_18" w:type="paragraph">
    <w:name w:val="heading 1"/>
    <w:basedOn w:val="Style_19"/>
    <w:next w:val="Style_1"/>
    <w:link w:val="Style_18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rFonts w:ascii="Liberation Serif" w:hAnsi="Liberation Serif"/>
      <w:b w:val="1"/>
      <w:sz w:val="48"/>
    </w:rPr>
  </w:style>
  <w:style w:styleId="Style_18_ch" w:type="character">
    <w:name w:val="heading 1"/>
    <w:basedOn w:val="Style_19_ch"/>
    <w:link w:val="Style_18"/>
    <w:rPr>
      <w:rFonts w:ascii="Liberation Serif" w:hAnsi="Liberation Serif"/>
      <w:b w:val="1"/>
      <w:sz w:val="48"/>
    </w:rPr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List"/>
    <w:basedOn w:val="Style_1"/>
    <w:link w:val="Style_21_ch"/>
  </w:style>
  <w:style w:styleId="Style_21_ch" w:type="character">
    <w:name w:val="List"/>
    <w:basedOn w:val="Style_1_ch"/>
    <w:link w:val="Style_21"/>
  </w:style>
  <w:style w:styleId="Style_22" w:type="paragraph">
    <w:name w:val="caption"/>
    <w:basedOn w:val="Style_4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caption"/>
    <w:basedOn w:val="Style_4_ch"/>
    <w:link w:val="Style_22"/>
    <w:rPr>
      <w:i w:val="1"/>
      <w:sz w:val="24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WW8Num1z6"/>
    <w:link w:val="Style_26_ch"/>
  </w:style>
  <w:style w:styleId="Style_26_ch" w:type="character">
    <w:name w:val="WW8Num1z6"/>
    <w:link w:val="Style_26"/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WW8Num1z1"/>
    <w:link w:val="Style_28_ch"/>
  </w:style>
  <w:style w:styleId="Style_28_ch" w:type="character">
    <w:name w:val="WW8Num1z1"/>
    <w:link w:val="Style_28"/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spacing w:after="140" w:before="0" w:line="288" w:lineRule="auto"/>
      <w:ind/>
    </w:pPr>
  </w:style>
  <w:style w:styleId="Style_1_ch" w:type="character">
    <w:name w:val="Body Text"/>
    <w:basedOn w:val="Style_4_ch"/>
    <w:link w:val="Style_1"/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WW8Num1z7"/>
    <w:link w:val="Style_31_ch"/>
  </w:style>
  <w:style w:styleId="Style_31_ch" w:type="character">
    <w:name w:val="WW8Num1z7"/>
    <w:link w:val="Style_31"/>
  </w:style>
  <w:style w:styleId="Style_32" w:type="paragraph">
    <w:name w:val="WW8Num1z4"/>
    <w:link w:val="Style_32_ch"/>
  </w:style>
  <w:style w:styleId="Style_32_ch" w:type="character">
    <w:name w:val="WW8Num1z4"/>
    <w:link w:val="Style_32"/>
  </w:style>
  <w:style w:styleId="Style_33" w:type="paragraph">
    <w:name w:val="WW8Num1z2"/>
    <w:link w:val="Style_33_ch"/>
  </w:style>
  <w:style w:styleId="Style_33_ch" w:type="character">
    <w:name w:val="WW8Num1z2"/>
    <w:link w:val="Style_33"/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oc 10"/>
    <w:next w:val="Style_4"/>
    <w:link w:val="Style_3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5_ch" w:type="character">
    <w:name w:val="toc 10"/>
    <w:link w:val="Style_35"/>
    <w:rPr>
      <w:rFonts w:ascii="XO Thames" w:hAnsi="XO Thames"/>
      <w:sz w:val="28"/>
    </w:rPr>
  </w:style>
  <w:style w:styleId="Style_19" w:type="paragraph">
    <w:name w:val="Title"/>
    <w:basedOn w:val="Style_4"/>
    <w:next w:val="Style_1"/>
    <w:link w:val="Style_19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_ch" w:type="character">
    <w:name w:val="Title"/>
    <w:basedOn w:val="Style_4_ch"/>
    <w:link w:val="Style_19"/>
    <w:rPr>
      <w:rFonts w:ascii="Liberation Sans" w:hAnsi="Liberation Sans"/>
      <w:sz w:val="28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basedOn w:val="Style_19"/>
    <w:next w:val="Style_1"/>
    <w:link w:val="Style_37_ch"/>
    <w:uiPriority w:val="9"/>
    <w:qFormat/>
    <w:pPr>
      <w:numPr>
        <w:ilvl w:val="1"/>
        <w:numId w:val="1"/>
      </w:numPr>
      <w:spacing w:after="120" w:before="200"/>
      <w:ind/>
      <w:outlineLvl w:val="1"/>
    </w:pPr>
    <w:rPr>
      <w:b w:val="1"/>
      <w:sz w:val="32"/>
    </w:rPr>
  </w:style>
  <w:style w:styleId="Style_37_ch" w:type="character">
    <w:name w:val="heading 2"/>
    <w:basedOn w:val="Style_19_ch"/>
    <w:link w:val="Style_37"/>
    <w:rPr>
      <w:b w:val="1"/>
      <w:sz w:val="32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2025-05-16T11:41:54Z</dcterms:modified>
</cp:coreProperties>
</file>