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0" w:rsidRDefault="008C2D71">
      <w:pPr>
        <w:pStyle w:val="a3"/>
        <w:spacing w:before="68"/>
        <w:ind w:left="1533" w:right="2017"/>
        <w:jc w:val="center"/>
      </w:pPr>
      <w:r>
        <w:t>Дорожная</w:t>
      </w:r>
      <w:r w:rsidR="007F305E">
        <w:t xml:space="preserve"> </w:t>
      </w:r>
      <w:r>
        <w:t>карта</w:t>
      </w:r>
      <w:r w:rsidR="00F474E0">
        <w:t xml:space="preserve"> </w:t>
      </w:r>
      <w:r>
        <w:t>(план</w:t>
      </w:r>
      <w:r w:rsidR="007F305E">
        <w:t xml:space="preserve"> </w:t>
      </w:r>
      <w:r>
        <w:t>мероприятий)</w:t>
      </w:r>
      <w:r w:rsidR="00F474E0">
        <w:t xml:space="preserve"> </w:t>
      </w:r>
      <w:r>
        <w:rPr>
          <w:spacing w:val="-2"/>
        </w:rPr>
        <w:t>реализации</w:t>
      </w:r>
    </w:p>
    <w:p w:rsidR="00F11C70" w:rsidRDefault="008C2D71">
      <w:pPr>
        <w:pStyle w:val="a3"/>
        <w:ind w:left="1533" w:right="2015"/>
        <w:jc w:val="center"/>
      </w:pPr>
      <w:r>
        <w:t>Положения</w:t>
      </w:r>
      <w:r w:rsidR="007F305E">
        <w:t xml:space="preserve"> </w:t>
      </w:r>
      <w:r>
        <w:t>о</w:t>
      </w:r>
      <w:r w:rsidR="007F305E">
        <w:t xml:space="preserve"> </w:t>
      </w:r>
      <w:r>
        <w:t>системе</w:t>
      </w:r>
      <w:r w:rsidR="007F305E">
        <w:t xml:space="preserve"> </w:t>
      </w:r>
      <w:r>
        <w:t>наставничества</w:t>
      </w:r>
      <w:r w:rsidR="007F305E">
        <w:t xml:space="preserve"> </w:t>
      </w:r>
      <w:r>
        <w:t>педагогичес</w:t>
      </w:r>
      <w:r w:rsidR="007F305E">
        <w:t>ких р</w:t>
      </w:r>
      <w:r w:rsidR="004150D8">
        <w:t>аботников в МБОУ СОШ №12 на 2025-2026</w:t>
      </w:r>
      <w:r>
        <w:t xml:space="preserve"> учебный год</w:t>
      </w:r>
    </w:p>
    <w:p w:rsidR="00F11C70" w:rsidRDefault="00F11C70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8"/>
        <w:gridCol w:w="7650"/>
        <w:gridCol w:w="1850"/>
        <w:gridCol w:w="2404"/>
      </w:tblGrid>
      <w:tr w:rsidR="00F11C70">
        <w:trPr>
          <w:trHeight w:val="551"/>
        </w:trPr>
        <w:tc>
          <w:tcPr>
            <w:tcW w:w="662" w:type="dxa"/>
            <w:shd w:val="clear" w:color="auto" w:fill="EDEDED"/>
          </w:tcPr>
          <w:p w:rsidR="00F11C70" w:rsidRDefault="008C2D71">
            <w:pPr>
              <w:pStyle w:val="TableParagraph"/>
              <w:spacing w:before="138"/>
              <w:ind w:left="112" w:right="9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8" w:type="dxa"/>
            <w:shd w:val="clear" w:color="auto" w:fill="EDEDED"/>
          </w:tcPr>
          <w:p w:rsidR="00F11C70" w:rsidRDefault="008C2D71">
            <w:pPr>
              <w:pStyle w:val="TableParagraph"/>
              <w:spacing w:line="270" w:lineRule="atLeast"/>
              <w:ind w:left="751" w:right="107" w:hanging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этапа</w:t>
            </w:r>
          </w:p>
        </w:tc>
        <w:tc>
          <w:tcPr>
            <w:tcW w:w="7650" w:type="dxa"/>
            <w:shd w:val="clear" w:color="auto" w:fill="EDEDED"/>
          </w:tcPr>
          <w:p w:rsidR="00F11C70" w:rsidRDefault="008C2D71">
            <w:pPr>
              <w:pStyle w:val="TableParagraph"/>
              <w:spacing w:before="138"/>
              <w:ind w:left="0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7F305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50" w:type="dxa"/>
            <w:shd w:val="clear" w:color="auto" w:fill="EDEDED"/>
          </w:tcPr>
          <w:p w:rsidR="00F11C70" w:rsidRDefault="008C2D71">
            <w:pPr>
              <w:pStyle w:val="TableParagraph"/>
              <w:spacing w:before="138"/>
              <w:ind w:left="7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04" w:type="dxa"/>
            <w:shd w:val="clear" w:color="auto" w:fill="EDEDED"/>
          </w:tcPr>
          <w:p w:rsidR="00F11C70" w:rsidRDefault="008C2D71">
            <w:pPr>
              <w:pStyle w:val="TableParagraph"/>
              <w:spacing w:before="138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11C70">
        <w:trPr>
          <w:trHeight w:val="1484"/>
        </w:trPr>
        <w:tc>
          <w:tcPr>
            <w:tcW w:w="662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left="13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8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условий для </w:t>
            </w:r>
            <w:r>
              <w:rPr>
                <w:spacing w:val="-2"/>
                <w:sz w:val="24"/>
              </w:rPr>
              <w:t>реализации системы наставничества</w:t>
            </w:r>
          </w:p>
        </w:tc>
        <w:tc>
          <w:tcPr>
            <w:tcW w:w="7650" w:type="dxa"/>
            <w:tcBorders>
              <w:bottom w:val="nil"/>
            </w:tcBorders>
          </w:tcPr>
          <w:p w:rsidR="00F11C70" w:rsidRDefault="008C2D7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</w:t>
            </w:r>
            <w:r w:rsidR="007F305E">
              <w:rPr>
                <w:sz w:val="24"/>
              </w:rPr>
              <w:t xml:space="preserve">х </w:t>
            </w:r>
            <w:r>
              <w:rPr>
                <w:sz w:val="24"/>
              </w:rPr>
              <w:t>актов образовательной организации:</w:t>
            </w:r>
          </w:p>
          <w:p w:rsidR="00F11C70" w:rsidRDefault="008C2D71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59" w:lineRule="auto"/>
              <w:ind w:right="89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приказ«</w:t>
            </w:r>
            <w:proofErr w:type="gramEnd"/>
            <w:r>
              <w:rPr>
                <w:sz w:val="24"/>
              </w:rPr>
              <w:t>Об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 педагогических работников в образовательной организации».</w:t>
            </w:r>
          </w:p>
          <w:p w:rsidR="00F11C70" w:rsidRDefault="007F305E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72" w:lineRule="exact"/>
              <w:ind w:left="29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C2D71">
              <w:rPr>
                <w:sz w:val="24"/>
              </w:rPr>
              <w:t>риказ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закреплении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наставнических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пар/групп</w:t>
            </w:r>
            <w:r>
              <w:rPr>
                <w:sz w:val="24"/>
              </w:rPr>
              <w:t xml:space="preserve"> С п</w:t>
            </w:r>
            <w:r w:rsidR="008C2D71">
              <w:rPr>
                <w:spacing w:val="-2"/>
                <w:sz w:val="24"/>
              </w:rPr>
              <w:t>исьменного</w:t>
            </w:r>
          </w:p>
        </w:tc>
        <w:tc>
          <w:tcPr>
            <w:tcW w:w="1850" w:type="dxa"/>
            <w:tcBorders>
              <w:bottom w:val="nil"/>
            </w:tcBorders>
          </w:tcPr>
          <w:p w:rsidR="00F11C70" w:rsidRDefault="008C2D71">
            <w:pPr>
              <w:pStyle w:val="TableParagraph"/>
              <w:spacing w:line="259" w:lineRule="auto"/>
              <w:ind w:right="640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4150D8">
              <w:rPr>
                <w:sz w:val="24"/>
              </w:rPr>
              <w:t xml:space="preserve"> 2025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4" w:type="dxa"/>
            <w:tcBorders>
              <w:bottom w:val="nil"/>
            </w:tcBorders>
          </w:tcPr>
          <w:p w:rsidR="00F11C70" w:rsidRDefault="008C2D71">
            <w:pPr>
              <w:pStyle w:val="TableParagraph"/>
              <w:spacing w:line="259" w:lineRule="auto"/>
              <w:ind w:right="5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МБОУ СОШ №12,</w:t>
            </w:r>
          </w:p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11C70">
        <w:trPr>
          <w:trHeight w:val="298"/>
        </w:trPr>
        <w:tc>
          <w:tcPr>
            <w:tcW w:w="662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F11C70" w:rsidRDefault="007F305E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8C2D71">
              <w:rPr>
                <w:sz w:val="24"/>
              </w:rPr>
              <w:t>огласия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возложение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них</w:t>
            </w:r>
            <w:r>
              <w:rPr>
                <w:sz w:val="24"/>
              </w:rPr>
              <w:t xml:space="preserve"> </w:t>
            </w:r>
            <w:r w:rsidR="008C2D71"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</w:tr>
      <w:tr w:rsidR="00F11C70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F11C70" w:rsidRDefault="008C2D71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 w:rsidR="007F30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деятельностью.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</w:tr>
      <w:tr w:rsidR="00F11C70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F11C70" w:rsidRDefault="008C2D71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–подготовка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наставничества–</w:t>
            </w:r>
            <w:r>
              <w:rPr>
                <w:spacing w:val="-5"/>
                <w:sz w:val="24"/>
              </w:rPr>
              <w:t xml:space="preserve"> при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</w:tr>
      <w:tr w:rsidR="00F11C70">
        <w:trPr>
          <w:trHeight w:val="303"/>
        </w:trPr>
        <w:tc>
          <w:tcPr>
            <w:tcW w:w="662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7650" w:type="dxa"/>
            <w:tcBorders>
              <w:top w:val="nil"/>
            </w:tcBorders>
          </w:tcPr>
          <w:p w:rsidR="00F11C70" w:rsidRDefault="007F3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Н</w:t>
            </w:r>
            <w:r w:rsidR="008C2D71">
              <w:rPr>
                <w:sz w:val="24"/>
              </w:rPr>
              <w:t>аличии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C2D71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8C2D71"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1850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  <w:tc>
          <w:tcPr>
            <w:tcW w:w="2404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</w:pPr>
          </w:p>
        </w:tc>
      </w:tr>
      <w:tr w:rsidR="00F11C70">
        <w:trPr>
          <w:trHeight w:val="1053"/>
        </w:trPr>
        <w:tc>
          <w:tcPr>
            <w:tcW w:w="662" w:type="dxa"/>
          </w:tcPr>
          <w:p w:rsidR="00F11C70" w:rsidRDefault="008C2D71">
            <w:pPr>
              <w:pStyle w:val="TableParagraph"/>
              <w:ind w:left="13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8" w:type="dxa"/>
          </w:tcPr>
          <w:p w:rsidR="00F11C70" w:rsidRDefault="008C2D71">
            <w:pPr>
              <w:pStyle w:val="TableParagraph"/>
              <w:spacing w:line="259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банка наставляемых</w:t>
            </w:r>
          </w:p>
        </w:tc>
        <w:tc>
          <w:tcPr>
            <w:tcW w:w="7650" w:type="dxa"/>
          </w:tcPr>
          <w:p w:rsidR="00F11C70" w:rsidRDefault="008C2D71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ind w:left="369" w:hanging="259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 w:rsidR="007F30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  <w:p w:rsidR="00F11C70" w:rsidRDefault="008C2D71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82"/>
              <w:ind w:left="110" w:right="137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 согласий на сбор и обработку персональных данных.</w:t>
            </w:r>
          </w:p>
        </w:tc>
        <w:tc>
          <w:tcPr>
            <w:tcW w:w="1850" w:type="dxa"/>
          </w:tcPr>
          <w:p w:rsidR="00F11C70" w:rsidRDefault="008C2D7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 ежегодно</w:t>
            </w:r>
          </w:p>
        </w:tc>
        <w:tc>
          <w:tcPr>
            <w:tcW w:w="2404" w:type="dxa"/>
          </w:tcPr>
          <w:p w:rsidR="00F11C70" w:rsidRDefault="008C2D71">
            <w:pPr>
              <w:pStyle w:val="TableParagraph"/>
              <w:spacing w:line="259" w:lineRule="auto"/>
              <w:ind w:right="54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</w:p>
        </w:tc>
      </w:tr>
      <w:tr w:rsidR="00F11C70">
        <w:trPr>
          <w:trHeight w:val="1656"/>
        </w:trPr>
        <w:tc>
          <w:tcPr>
            <w:tcW w:w="662" w:type="dxa"/>
          </w:tcPr>
          <w:p w:rsidR="00F11C70" w:rsidRDefault="008C2D71">
            <w:pPr>
              <w:pStyle w:val="TableParagraph"/>
              <w:ind w:left="13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8" w:type="dxa"/>
          </w:tcPr>
          <w:p w:rsidR="00F11C70" w:rsidRDefault="008C2D71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банка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7650" w:type="dxa"/>
          </w:tcPr>
          <w:p w:rsidR="00F11C70" w:rsidRDefault="008C2D71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в образовательной организации, желающих принять участие в персонализированных программах наставничества.</w:t>
            </w:r>
          </w:p>
          <w:p w:rsidR="00F11C70" w:rsidRDefault="008C2D71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256" w:line="270" w:lineRule="atLeast"/>
              <w:ind w:right="563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согласий на сбор и обработку персональных данных.</w:t>
            </w:r>
          </w:p>
        </w:tc>
        <w:tc>
          <w:tcPr>
            <w:tcW w:w="1850" w:type="dxa"/>
          </w:tcPr>
          <w:p w:rsidR="00F11C70" w:rsidRDefault="008C2D7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 ежегодно</w:t>
            </w:r>
          </w:p>
        </w:tc>
        <w:tc>
          <w:tcPr>
            <w:tcW w:w="2404" w:type="dxa"/>
          </w:tcPr>
          <w:p w:rsidR="00F11C70" w:rsidRDefault="008C2D71">
            <w:pPr>
              <w:pStyle w:val="TableParagraph"/>
              <w:spacing w:line="259" w:lineRule="auto"/>
              <w:ind w:right="54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</w:p>
        </w:tc>
      </w:tr>
      <w:tr w:rsidR="00F11C70">
        <w:trPr>
          <w:trHeight w:val="971"/>
        </w:trPr>
        <w:tc>
          <w:tcPr>
            <w:tcW w:w="662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left="13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8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911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7650" w:type="dxa"/>
            <w:tcBorders>
              <w:bottom w:val="nil"/>
            </w:tcBorders>
          </w:tcPr>
          <w:p w:rsidR="00F11C70" w:rsidRDefault="008C2D71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ind w:right="62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305E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конкретной </w:t>
            </w:r>
            <w:r>
              <w:rPr>
                <w:sz w:val="24"/>
              </w:rPr>
              <w:t>персонализированной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педагога/группы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850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ежегодно</w:t>
            </w:r>
          </w:p>
        </w:tc>
        <w:tc>
          <w:tcPr>
            <w:tcW w:w="2404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54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</w:p>
        </w:tc>
      </w:tr>
      <w:tr w:rsidR="00F11C70">
        <w:trPr>
          <w:trHeight w:val="1104"/>
        </w:trPr>
        <w:tc>
          <w:tcPr>
            <w:tcW w:w="662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F11C70" w:rsidRDefault="008C2D71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2)Обучение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30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наставляемыми:</w:t>
            </w:r>
          </w:p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наставнической деятельности;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F11C70" w:rsidRDefault="008C2D71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</w:tr>
      <w:tr w:rsidR="00F11C70">
        <w:trPr>
          <w:trHeight w:val="684"/>
        </w:trPr>
        <w:tc>
          <w:tcPr>
            <w:tcW w:w="662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0" w:type="dxa"/>
            <w:tcBorders>
              <w:top w:val="nil"/>
            </w:tcBorders>
          </w:tcPr>
          <w:p w:rsidR="00F11C70" w:rsidRDefault="008C2D71">
            <w:pPr>
              <w:pStyle w:val="TableParagraph"/>
              <w:spacing w:before="113" w:line="270" w:lineRule="atLeas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 w:rsidR="007F305E">
              <w:rPr>
                <w:sz w:val="24"/>
              </w:rPr>
              <w:t xml:space="preserve"> организация </w:t>
            </w:r>
            <w:r>
              <w:rPr>
                <w:sz w:val="24"/>
              </w:rPr>
              <w:t>обмена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среди наставников – «установочные сессии» наставников.</w:t>
            </w:r>
          </w:p>
        </w:tc>
        <w:tc>
          <w:tcPr>
            <w:tcW w:w="1850" w:type="dxa"/>
            <w:tcBorders>
              <w:top w:val="nil"/>
            </w:tcBorders>
          </w:tcPr>
          <w:p w:rsidR="00F11C70" w:rsidRDefault="008C2D71">
            <w:pPr>
              <w:pStyle w:val="TableParagraph"/>
              <w:spacing w:before="113" w:line="270" w:lineRule="atLeast"/>
              <w:ind w:right="7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ежегодно</w:t>
            </w:r>
          </w:p>
        </w:tc>
        <w:tc>
          <w:tcPr>
            <w:tcW w:w="2404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11C70" w:rsidRDefault="00F11C70">
      <w:pPr>
        <w:rPr>
          <w:sz w:val="24"/>
        </w:rPr>
        <w:sectPr w:rsidR="00F11C70">
          <w:type w:val="continuous"/>
          <w:pgSz w:w="16840" w:h="11910" w:orient="landscape"/>
          <w:pgMar w:top="840" w:right="1000" w:bottom="280" w:left="1060" w:header="720" w:footer="720" w:gutter="0"/>
          <w:cols w:space="720"/>
        </w:sectPr>
      </w:pPr>
    </w:p>
    <w:p w:rsidR="00F11C70" w:rsidRDefault="00F11C7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88"/>
        <w:gridCol w:w="7650"/>
        <w:gridCol w:w="1850"/>
        <w:gridCol w:w="2404"/>
      </w:tblGrid>
      <w:tr w:rsidR="00F11C70">
        <w:trPr>
          <w:trHeight w:val="1523"/>
        </w:trPr>
        <w:tc>
          <w:tcPr>
            <w:tcW w:w="662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8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>осуществление работы наставнических пар/групп</w:t>
            </w:r>
          </w:p>
        </w:tc>
        <w:tc>
          <w:tcPr>
            <w:tcW w:w="7650" w:type="dxa"/>
            <w:tcBorders>
              <w:bottom w:val="nil"/>
            </w:tcBorders>
          </w:tcPr>
          <w:p w:rsidR="00F11C70" w:rsidRDefault="008C2D71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hanging="2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F305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 w:rsidR="007F30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пар/групп.</w:t>
            </w: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8C2D71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left="110" w:right="684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для каждой пары/группы.</w:t>
            </w:r>
          </w:p>
        </w:tc>
        <w:tc>
          <w:tcPr>
            <w:tcW w:w="1850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ежегодно</w:t>
            </w: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404" w:type="dxa"/>
            <w:tcBorders>
              <w:bottom w:val="nil"/>
            </w:tcBorders>
          </w:tcPr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F11C70">
        <w:trPr>
          <w:trHeight w:val="1236"/>
        </w:trPr>
        <w:tc>
          <w:tcPr>
            <w:tcW w:w="662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0" w:type="dxa"/>
            <w:tcBorders>
              <w:top w:val="nil"/>
            </w:tcBorders>
          </w:tcPr>
          <w:p w:rsidR="00F11C70" w:rsidRDefault="008C2D71">
            <w:pPr>
              <w:pStyle w:val="TableParagraph"/>
              <w:spacing w:before="113" w:line="27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3) Организация психолого-педагогической поддержки сопровождения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сформировавших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группу (при необходимости), продолжение поиска </w:t>
            </w:r>
            <w:r>
              <w:rPr>
                <w:spacing w:val="-2"/>
                <w:sz w:val="24"/>
              </w:rPr>
              <w:t>наставника/наставников.</w:t>
            </w:r>
          </w:p>
        </w:tc>
        <w:tc>
          <w:tcPr>
            <w:tcW w:w="1850" w:type="dxa"/>
            <w:tcBorders>
              <w:top w:val="nil"/>
            </w:tcBorders>
          </w:tcPr>
          <w:p w:rsidR="00F11C70" w:rsidRDefault="008C2D71">
            <w:pPr>
              <w:pStyle w:val="TableParagraph"/>
              <w:spacing w:before="133"/>
              <w:ind w:right="7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4" w:type="dxa"/>
            <w:tcBorders>
              <w:top w:val="nil"/>
            </w:tcBorders>
          </w:tcPr>
          <w:p w:rsidR="00F11C70" w:rsidRDefault="008C2D71">
            <w:pPr>
              <w:pStyle w:val="TableParagraph"/>
              <w:spacing w:before="133"/>
              <w:ind w:right="133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11C70">
        <w:trPr>
          <w:trHeight w:val="1385"/>
        </w:trPr>
        <w:tc>
          <w:tcPr>
            <w:tcW w:w="662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8" w:type="dxa"/>
            <w:tcBorders>
              <w:bottom w:val="nil"/>
            </w:tcBorders>
          </w:tcPr>
          <w:p w:rsidR="00F11C70" w:rsidRDefault="000C5ED3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персонализи</w:t>
            </w:r>
            <w:r w:rsidR="008C2D71">
              <w:rPr>
                <w:spacing w:val="-2"/>
                <w:sz w:val="24"/>
              </w:rPr>
              <w:t>рованных программ наставничества</w:t>
            </w:r>
          </w:p>
        </w:tc>
        <w:tc>
          <w:tcPr>
            <w:tcW w:w="7650" w:type="dxa"/>
            <w:tcBorders>
              <w:bottom w:val="nil"/>
            </w:tcBorders>
          </w:tcPr>
          <w:p w:rsidR="00F11C70" w:rsidRDefault="008C2D71">
            <w:pPr>
              <w:pStyle w:val="TableParagraph"/>
              <w:numPr>
                <w:ilvl w:val="0"/>
                <w:numId w:val="1"/>
              </w:numPr>
              <w:tabs>
                <w:tab w:val="left" w:pos="857"/>
                <w:tab w:val="left" w:pos="2630"/>
                <w:tab w:val="left" w:pos="4514"/>
                <w:tab w:val="left" w:pos="5944"/>
              </w:tabs>
              <w:ind w:right="5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персонализированных программ наставничества (анкетирование);</w:t>
            </w:r>
          </w:p>
          <w:p w:rsidR="00F11C70" w:rsidRDefault="00F11C70">
            <w:pPr>
              <w:pStyle w:val="TableParagraph"/>
              <w:ind w:left="0"/>
              <w:rPr>
                <w:b/>
                <w:sz w:val="24"/>
              </w:rPr>
            </w:pPr>
          </w:p>
          <w:p w:rsidR="00F11C70" w:rsidRDefault="008C2D71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left="369" w:hanging="2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0C5E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семинара.</w:t>
            </w:r>
          </w:p>
        </w:tc>
        <w:tc>
          <w:tcPr>
            <w:tcW w:w="1850" w:type="dxa"/>
            <w:tcBorders>
              <w:bottom w:val="nil"/>
            </w:tcBorders>
          </w:tcPr>
          <w:p w:rsidR="00F11C70" w:rsidRDefault="008C2D71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404" w:type="dxa"/>
            <w:tcBorders>
              <w:bottom w:val="nil"/>
            </w:tcBorders>
          </w:tcPr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F11C70">
        <w:trPr>
          <w:trHeight w:val="1098"/>
        </w:trPr>
        <w:tc>
          <w:tcPr>
            <w:tcW w:w="662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0" w:type="dxa"/>
            <w:tcBorders>
              <w:top w:val="nil"/>
            </w:tcBorders>
          </w:tcPr>
          <w:p w:rsidR="00F11C70" w:rsidRDefault="008C2D71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3) Проведение итогового мероприятия (круглого стола) по выявлению лучших практик наставничества; пополнение методической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 w:rsidR="000C5ED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50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F11C70" w:rsidRDefault="00F11C70">
            <w:pPr>
              <w:pStyle w:val="TableParagraph"/>
              <w:ind w:left="0"/>
              <w:rPr>
                <w:sz w:val="24"/>
              </w:rPr>
            </w:pPr>
          </w:p>
        </w:tc>
      </w:tr>
      <w:tr w:rsidR="00F11C70">
        <w:trPr>
          <w:trHeight w:val="1104"/>
        </w:trPr>
        <w:tc>
          <w:tcPr>
            <w:tcW w:w="662" w:type="dxa"/>
          </w:tcPr>
          <w:p w:rsidR="00F11C70" w:rsidRDefault="008C2D71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8" w:type="dxa"/>
          </w:tcPr>
          <w:p w:rsidR="00F11C70" w:rsidRDefault="008C2D71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r w:rsidR="00F474E0">
              <w:rPr>
                <w:spacing w:val="-2"/>
                <w:sz w:val="24"/>
              </w:rPr>
              <w:t>а</w:t>
            </w:r>
            <w:r>
              <w:rPr>
                <w:sz w:val="24"/>
              </w:rPr>
              <w:t xml:space="preserve">я поддержка </w:t>
            </w:r>
            <w:r>
              <w:rPr>
                <w:spacing w:val="-2"/>
                <w:sz w:val="24"/>
              </w:rPr>
              <w:t>системы наставничества</w:t>
            </w:r>
          </w:p>
        </w:tc>
        <w:tc>
          <w:tcPr>
            <w:tcW w:w="7650" w:type="dxa"/>
          </w:tcPr>
          <w:p w:rsidR="00F11C70" w:rsidRDefault="008C2D71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850" w:type="dxa"/>
          </w:tcPr>
          <w:p w:rsidR="00F11C70" w:rsidRDefault="008C2D71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В</w:t>
            </w:r>
            <w:r w:rsidR="00F474E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4" w:type="dxa"/>
          </w:tcPr>
          <w:p w:rsidR="00F11C70" w:rsidRDefault="008C2D7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8C2D71" w:rsidRDefault="008C2D71"/>
    <w:sectPr w:rsidR="008C2D71" w:rsidSect="00F11C70">
      <w:pgSz w:w="16840" w:h="11910" w:orient="landscape"/>
      <w:pgMar w:top="880" w:right="10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E31"/>
    <w:multiLevelType w:val="hybridMultilevel"/>
    <w:tmpl w:val="EB8AA3A4"/>
    <w:lvl w:ilvl="0" w:tplc="4F6063CE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25CC8">
      <w:numFmt w:val="bullet"/>
      <w:lvlText w:val="•"/>
      <w:lvlJc w:val="left"/>
      <w:pPr>
        <w:ind w:left="1106" w:hanging="260"/>
      </w:pPr>
      <w:rPr>
        <w:rFonts w:hint="default"/>
        <w:lang w:val="ru-RU" w:eastAsia="en-US" w:bidi="ar-SA"/>
      </w:rPr>
    </w:lvl>
    <w:lvl w:ilvl="2" w:tplc="D6064ED6">
      <w:numFmt w:val="bullet"/>
      <w:lvlText w:val="•"/>
      <w:lvlJc w:val="left"/>
      <w:pPr>
        <w:ind w:left="1832" w:hanging="260"/>
      </w:pPr>
      <w:rPr>
        <w:rFonts w:hint="default"/>
        <w:lang w:val="ru-RU" w:eastAsia="en-US" w:bidi="ar-SA"/>
      </w:rPr>
    </w:lvl>
    <w:lvl w:ilvl="3" w:tplc="DE501F3E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4" w:tplc="CD1055FA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5" w:tplc="BF8ABCCE">
      <w:numFmt w:val="bullet"/>
      <w:lvlText w:val="•"/>
      <w:lvlJc w:val="left"/>
      <w:pPr>
        <w:ind w:left="4010" w:hanging="260"/>
      </w:pPr>
      <w:rPr>
        <w:rFonts w:hint="default"/>
        <w:lang w:val="ru-RU" w:eastAsia="en-US" w:bidi="ar-SA"/>
      </w:rPr>
    </w:lvl>
    <w:lvl w:ilvl="6" w:tplc="CE00818A">
      <w:numFmt w:val="bullet"/>
      <w:lvlText w:val="•"/>
      <w:lvlJc w:val="left"/>
      <w:pPr>
        <w:ind w:left="4736" w:hanging="260"/>
      </w:pPr>
      <w:rPr>
        <w:rFonts w:hint="default"/>
        <w:lang w:val="ru-RU" w:eastAsia="en-US" w:bidi="ar-SA"/>
      </w:rPr>
    </w:lvl>
    <w:lvl w:ilvl="7" w:tplc="13D0596E">
      <w:numFmt w:val="bullet"/>
      <w:lvlText w:val="•"/>
      <w:lvlJc w:val="left"/>
      <w:pPr>
        <w:ind w:left="5462" w:hanging="260"/>
      </w:pPr>
      <w:rPr>
        <w:rFonts w:hint="default"/>
        <w:lang w:val="ru-RU" w:eastAsia="en-US" w:bidi="ar-SA"/>
      </w:rPr>
    </w:lvl>
    <w:lvl w:ilvl="8" w:tplc="644899AC">
      <w:numFmt w:val="bullet"/>
      <w:lvlText w:val="•"/>
      <w:lvlJc w:val="left"/>
      <w:pPr>
        <w:ind w:left="618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9E73877"/>
    <w:multiLevelType w:val="hybridMultilevel"/>
    <w:tmpl w:val="F5E4BAB2"/>
    <w:lvl w:ilvl="0" w:tplc="DAEC3D3A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2FFCC">
      <w:numFmt w:val="bullet"/>
      <w:lvlText w:val="•"/>
      <w:lvlJc w:val="left"/>
      <w:pPr>
        <w:ind w:left="1088" w:hanging="260"/>
      </w:pPr>
      <w:rPr>
        <w:rFonts w:hint="default"/>
        <w:lang w:val="ru-RU" w:eastAsia="en-US" w:bidi="ar-SA"/>
      </w:rPr>
    </w:lvl>
    <w:lvl w:ilvl="2" w:tplc="BC26A320">
      <w:numFmt w:val="bullet"/>
      <w:lvlText w:val="•"/>
      <w:lvlJc w:val="left"/>
      <w:pPr>
        <w:ind w:left="1816" w:hanging="260"/>
      </w:pPr>
      <w:rPr>
        <w:rFonts w:hint="default"/>
        <w:lang w:val="ru-RU" w:eastAsia="en-US" w:bidi="ar-SA"/>
      </w:rPr>
    </w:lvl>
    <w:lvl w:ilvl="3" w:tplc="AF9C7048">
      <w:numFmt w:val="bullet"/>
      <w:lvlText w:val="•"/>
      <w:lvlJc w:val="left"/>
      <w:pPr>
        <w:ind w:left="2544" w:hanging="260"/>
      </w:pPr>
      <w:rPr>
        <w:rFonts w:hint="default"/>
        <w:lang w:val="ru-RU" w:eastAsia="en-US" w:bidi="ar-SA"/>
      </w:rPr>
    </w:lvl>
    <w:lvl w:ilvl="4" w:tplc="1E089E74">
      <w:numFmt w:val="bullet"/>
      <w:lvlText w:val="•"/>
      <w:lvlJc w:val="left"/>
      <w:pPr>
        <w:ind w:left="3272" w:hanging="260"/>
      </w:pPr>
      <w:rPr>
        <w:rFonts w:hint="default"/>
        <w:lang w:val="ru-RU" w:eastAsia="en-US" w:bidi="ar-SA"/>
      </w:rPr>
    </w:lvl>
    <w:lvl w:ilvl="5" w:tplc="70946BA8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6" w:tplc="9454F0D8">
      <w:numFmt w:val="bullet"/>
      <w:lvlText w:val="•"/>
      <w:lvlJc w:val="left"/>
      <w:pPr>
        <w:ind w:left="4728" w:hanging="260"/>
      </w:pPr>
      <w:rPr>
        <w:rFonts w:hint="default"/>
        <w:lang w:val="ru-RU" w:eastAsia="en-US" w:bidi="ar-SA"/>
      </w:rPr>
    </w:lvl>
    <w:lvl w:ilvl="7" w:tplc="2E2A5648">
      <w:numFmt w:val="bullet"/>
      <w:lvlText w:val="•"/>
      <w:lvlJc w:val="left"/>
      <w:pPr>
        <w:ind w:left="5456" w:hanging="260"/>
      </w:pPr>
      <w:rPr>
        <w:rFonts w:hint="default"/>
        <w:lang w:val="ru-RU" w:eastAsia="en-US" w:bidi="ar-SA"/>
      </w:rPr>
    </w:lvl>
    <w:lvl w:ilvl="8" w:tplc="9D58BA94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28F5DC9"/>
    <w:multiLevelType w:val="hybridMultilevel"/>
    <w:tmpl w:val="4A620150"/>
    <w:lvl w:ilvl="0" w:tplc="D31E9E86">
      <w:start w:val="1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8B8EE">
      <w:numFmt w:val="bullet"/>
      <w:lvlText w:val="•"/>
      <w:lvlJc w:val="left"/>
      <w:pPr>
        <w:ind w:left="872" w:hanging="260"/>
      </w:pPr>
      <w:rPr>
        <w:rFonts w:hint="default"/>
        <w:lang w:val="ru-RU" w:eastAsia="en-US" w:bidi="ar-SA"/>
      </w:rPr>
    </w:lvl>
    <w:lvl w:ilvl="2" w:tplc="26B2E6DE">
      <w:numFmt w:val="bullet"/>
      <w:lvlText w:val="•"/>
      <w:lvlJc w:val="left"/>
      <w:pPr>
        <w:ind w:left="1624" w:hanging="260"/>
      </w:pPr>
      <w:rPr>
        <w:rFonts w:hint="default"/>
        <w:lang w:val="ru-RU" w:eastAsia="en-US" w:bidi="ar-SA"/>
      </w:rPr>
    </w:lvl>
    <w:lvl w:ilvl="3" w:tplc="6BB2FADE">
      <w:numFmt w:val="bullet"/>
      <w:lvlText w:val="•"/>
      <w:lvlJc w:val="left"/>
      <w:pPr>
        <w:ind w:left="2376" w:hanging="260"/>
      </w:pPr>
      <w:rPr>
        <w:rFonts w:hint="default"/>
        <w:lang w:val="ru-RU" w:eastAsia="en-US" w:bidi="ar-SA"/>
      </w:rPr>
    </w:lvl>
    <w:lvl w:ilvl="4" w:tplc="C7546898">
      <w:numFmt w:val="bullet"/>
      <w:lvlText w:val="•"/>
      <w:lvlJc w:val="left"/>
      <w:pPr>
        <w:ind w:left="3128" w:hanging="260"/>
      </w:pPr>
      <w:rPr>
        <w:rFonts w:hint="default"/>
        <w:lang w:val="ru-RU" w:eastAsia="en-US" w:bidi="ar-SA"/>
      </w:rPr>
    </w:lvl>
    <w:lvl w:ilvl="5" w:tplc="15E443D2">
      <w:numFmt w:val="bullet"/>
      <w:lvlText w:val="•"/>
      <w:lvlJc w:val="left"/>
      <w:pPr>
        <w:ind w:left="3880" w:hanging="260"/>
      </w:pPr>
      <w:rPr>
        <w:rFonts w:hint="default"/>
        <w:lang w:val="ru-RU" w:eastAsia="en-US" w:bidi="ar-SA"/>
      </w:rPr>
    </w:lvl>
    <w:lvl w:ilvl="6" w:tplc="30CE9F26">
      <w:numFmt w:val="bullet"/>
      <w:lvlText w:val="•"/>
      <w:lvlJc w:val="left"/>
      <w:pPr>
        <w:ind w:left="4632" w:hanging="260"/>
      </w:pPr>
      <w:rPr>
        <w:rFonts w:hint="default"/>
        <w:lang w:val="ru-RU" w:eastAsia="en-US" w:bidi="ar-SA"/>
      </w:rPr>
    </w:lvl>
    <w:lvl w:ilvl="7" w:tplc="FADA2E0C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8" w:tplc="FAECDB2C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52E090B"/>
    <w:multiLevelType w:val="hybridMultilevel"/>
    <w:tmpl w:val="A9361050"/>
    <w:lvl w:ilvl="0" w:tplc="22E27F7E">
      <w:start w:val="1"/>
      <w:numFmt w:val="decimal"/>
      <w:lvlText w:val="%1)"/>
      <w:lvlJc w:val="left"/>
      <w:pPr>
        <w:ind w:left="110" w:hanging="7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8779A">
      <w:numFmt w:val="bullet"/>
      <w:lvlText w:val="•"/>
      <w:lvlJc w:val="left"/>
      <w:pPr>
        <w:ind w:left="872" w:hanging="748"/>
      </w:pPr>
      <w:rPr>
        <w:rFonts w:hint="default"/>
        <w:lang w:val="ru-RU" w:eastAsia="en-US" w:bidi="ar-SA"/>
      </w:rPr>
    </w:lvl>
    <w:lvl w:ilvl="2" w:tplc="CEB6D190">
      <w:numFmt w:val="bullet"/>
      <w:lvlText w:val="•"/>
      <w:lvlJc w:val="left"/>
      <w:pPr>
        <w:ind w:left="1624" w:hanging="748"/>
      </w:pPr>
      <w:rPr>
        <w:rFonts w:hint="default"/>
        <w:lang w:val="ru-RU" w:eastAsia="en-US" w:bidi="ar-SA"/>
      </w:rPr>
    </w:lvl>
    <w:lvl w:ilvl="3" w:tplc="147E98E2">
      <w:numFmt w:val="bullet"/>
      <w:lvlText w:val="•"/>
      <w:lvlJc w:val="left"/>
      <w:pPr>
        <w:ind w:left="2376" w:hanging="748"/>
      </w:pPr>
      <w:rPr>
        <w:rFonts w:hint="default"/>
        <w:lang w:val="ru-RU" w:eastAsia="en-US" w:bidi="ar-SA"/>
      </w:rPr>
    </w:lvl>
    <w:lvl w:ilvl="4" w:tplc="B4521B60">
      <w:numFmt w:val="bullet"/>
      <w:lvlText w:val="•"/>
      <w:lvlJc w:val="left"/>
      <w:pPr>
        <w:ind w:left="3128" w:hanging="748"/>
      </w:pPr>
      <w:rPr>
        <w:rFonts w:hint="default"/>
        <w:lang w:val="ru-RU" w:eastAsia="en-US" w:bidi="ar-SA"/>
      </w:rPr>
    </w:lvl>
    <w:lvl w:ilvl="5" w:tplc="86AAC98A">
      <w:numFmt w:val="bullet"/>
      <w:lvlText w:val="•"/>
      <w:lvlJc w:val="left"/>
      <w:pPr>
        <w:ind w:left="3880" w:hanging="748"/>
      </w:pPr>
      <w:rPr>
        <w:rFonts w:hint="default"/>
        <w:lang w:val="ru-RU" w:eastAsia="en-US" w:bidi="ar-SA"/>
      </w:rPr>
    </w:lvl>
    <w:lvl w:ilvl="6" w:tplc="646E3B9C">
      <w:numFmt w:val="bullet"/>
      <w:lvlText w:val="•"/>
      <w:lvlJc w:val="left"/>
      <w:pPr>
        <w:ind w:left="4632" w:hanging="748"/>
      </w:pPr>
      <w:rPr>
        <w:rFonts w:hint="default"/>
        <w:lang w:val="ru-RU" w:eastAsia="en-US" w:bidi="ar-SA"/>
      </w:rPr>
    </w:lvl>
    <w:lvl w:ilvl="7" w:tplc="5754A578">
      <w:numFmt w:val="bullet"/>
      <w:lvlText w:val="•"/>
      <w:lvlJc w:val="left"/>
      <w:pPr>
        <w:ind w:left="5384" w:hanging="748"/>
      </w:pPr>
      <w:rPr>
        <w:rFonts w:hint="default"/>
        <w:lang w:val="ru-RU" w:eastAsia="en-US" w:bidi="ar-SA"/>
      </w:rPr>
    </w:lvl>
    <w:lvl w:ilvl="8" w:tplc="7D521866">
      <w:numFmt w:val="bullet"/>
      <w:lvlText w:val="•"/>
      <w:lvlJc w:val="left"/>
      <w:pPr>
        <w:ind w:left="6136" w:hanging="748"/>
      </w:pPr>
      <w:rPr>
        <w:rFonts w:hint="default"/>
        <w:lang w:val="ru-RU" w:eastAsia="en-US" w:bidi="ar-SA"/>
      </w:rPr>
    </w:lvl>
  </w:abstractNum>
  <w:abstractNum w:abstractNumId="4" w15:restartNumberingAfterBreak="0">
    <w:nsid w:val="6E324C13"/>
    <w:multiLevelType w:val="hybridMultilevel"/>
    <w:tmpl w:val="571A159C"/>
    <w:lvl w:ilvl="0" w:tplc="50204D7C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A8674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2" w:tplc="9CFE2362">
      <w:numFmt w:val="bullet"/>
      <w:lvlText w:val="•"/>
      <w:lvlJc w:val="left"/>
      <w:pPr>
        <w:ind w:left="1624" w:hanging="180"/>
      </w:pPr>
      <w:rPr>
        <w:rFonts w:hint="default"/>
        <w:lang w:val="ru-RU" w:eastAsia="en-US" w:bidi="ar-SA"/>
      </w:rPr>
    </w:lvl>
    <w:lvl w:ilvl="3" w:tplc="B45C9FE6">
      <w:numFmt w:val="bullet"/>
      <w:lvlText w:val="•"/>
      <w:lvlJc w:val="left"/>
      <w:pPr>
        <w:ind w:left="2376" w:hanging="180"/>
      </w:pPr>
      <w:rPr>
        <w:rFonts w:hint="default"/>
        <w:lang w:val="ru-RU" w:eastAsia="en-US" w:bidi="ar-SA"/>
      </w:rPr>
    </w:lvl>
    <w:lvl w:ilvl="4" w:tplc="B8D4293A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5" w:tplc="006A5D0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6" w:tplc="58D09A08">
      <w:numFmt w:val="bullet"/>
      <w:lvlText w:val="•"/>
      <w:lvlJc w:val="left"/>
      <w:pPr>
        <w:ind w:left="4632" w:hanging="180"/>
      </w:pPr>
      <w:rPr>
        <w:rFonts w:hint="default"/>
        <w:lang w:val="ru-RU" w:eastAsia="en-US" w:bidi="ar-SA"/>
      </w:rPr>
    </w:lvl>
    <w:lvl w:ilvl="7" w:tplc="AA9E0336">
      <w:numFmt w:val="bullet"/>
      <w:lvlText w:val="•"/>
      <w:lvlJc w:val="left"/>
      <w:pPr>
        <w:ind w:left="5384" w:hanging="180"/>
      </w:pPr>
      <w:rPr>
        <w:rFonts w:hint="default"/>
        <w:lang w:val="ru-RU" w:eastAsia="en-US" w:bidi="ar-SA"/>
      </w:rPr>
    </w:lvl>
    <w:lvl w:ilvl="8" w:tplc="93B4D900">
      <w:numFmt w:val="bullet"/>
      <w:lvlText w:val="•"/>
      <w:lvlJc w:val="left"/>
      <w:pPr>
        <w:ind w:left="6136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6F060884"/>
    <w:multiLevelType w:val="hybridMultilevel"/>
    <w:tmpl w:val="D00254E2"/>
    <w:lvl w:ilvl="0" w:tplc="D876A9D4">
      <w:start w:val="1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4FBBC">
      <w:numFmt w:val="bullet"/>
      <w:lvlText w:val="•"/>
      <w:lvlJc w:val="left"/>
      <w:pPr>
        <w:ind w:left="872" w:hanging="260"/>
      </w:pPr>
      <w:rPr>
        <w:rFonts w:hint="default"/>
        <w:lang w:val="ru-RU" w:eastAsia="en-US" w:bidi="ar-SA"/>
      </w:rPr>
    </w:lvl>
    <w:lvl w:ilvl="2" w:tplc="26BC7594">
      <w:numFmt w:val="bullet"/>
      <w:lvlText w:val="•"/>
      <w:lvlJc w:val="left"/>
      <w:pPr>
        <w:ind w:left="1624" w:hanging="260"/>
      </w:pPr>
      <w:rPr>
        <w:rFonts w:hint="default"/>
        <w:lang w:val="ru-RU" w:eastAsia="en-US" w:bidi="ar-SA"/>
      </w:rPr>
    </w:lvl>
    <w:lvl w:ilvl="3" w:tplc="50C291E6">
      <w:numFmt w:val="bullet"/>
      <w:lvlText w:val="•"/>
      <w:lvlJc w:val="left"/>
      <w:pPr>
        <w:ind w:left="2376" w:hanging="260"/>
      </w:pPr>
      <w:rPr>
        <w:rFonts w:hint="default"/>
        <w:lang w:val="ru-RU" w:eastAsia="en-US" w:bidi="ar-SA"/>
      </w:rPr>
    </w:lvl>
    <w:lvl w:ilvl="4" w:tplc="B6F2DDC0">
      <w:numFmt w:val="bullet"/>
      <w:lvlText w:val="•"/>
      <w:lvlJc w:val="left"/>
      <w:pPr>
        <w:ind w:left="3128" w:hanging="260"/>
      </w:pPr>
      <w:rPr>
        <w:rFonts w:hint="default"/>
        <w:lang w:val="ru-RU" w:eastAsia="en-US" w:bidi="ar-SA"/>
      </w:rPr>
    </w:lvl>
    <w:lvl w:ilvl="5" w:tplc="B6E05D6E">
      <w:numFmt w:val="bullet"/>
      <w:lvlText w:val="•"/>
      <w:lvlJc w:val="left"/>
      <w:pPr>
        <w:ind w:left="3880" w:hanging="260"/>
      </w:pPr>
      <w:rPr>
        <w:rFonts w:hint="default"/>
        <w:lang w:val="ru-RU" w:eastAsia="en-US" w:bidi="ar-SA"/>
      </w:rPr>
    </w:lvl>
    <w:lvl w:ilvl="6" w:tplc="98CEC0E6">
      <w:numFmt w:val="bullet"/>
      <w:lvlText w:val="•"/>
      <w:lvlJc w:val="left"/>
      <w:pPr>
        <w:ind w:left="4632" w:hanging="260"/>
      </w:pPr>
      <w:rPr>
        <w:rFonts w:hint="default"/>
        <w:lang w:val="ru-RU" w:eastAsia="en-US" w:bidi="ar-SA"/>
      </w:rPr>
    </w:lvl>
    <w:lvl w:ilvl="7" w:tplc="CEB23D96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8" w:tplc="1F92783C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1C70"/>
    <w:rsid w:val="000C5ED3"/>
    <w:rsid w:val="004150D8"/>
    <w:rsid w:val="00577243"/>
    <w:rsid w:val="007F305E"/>
    <w:rsid w:val="008C2D71"/>
    <w:rsid w:val="00B80AF8"/>
    <w:rsid w:val="00F11C70"/>
    <w:rsid w:val="00F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2FDC"/>
  <w15:docId w15:val="{F7F600B8-8D09-4BD1-8627-628FCF7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1C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C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C7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11C70"/>
  </w:style>
  <w:style w:type="paragraph" w:customStyle="1" w:styleId="TableParagraph">
    <w:name w:val="Table Paragraph"/>
    <w:basedOn w:val="a"/>
    <w:uiPriority w:val="1"/>
    <w:qFormat/>
    <w:rsid w:val="00F11C70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WIN10</cp:lastModifiedBy>
  <cp:revision>6</cp:revision>
  <dcterms:created xsi:type="dcterms:W3CDTF">2024-10-23T08:11:00Z</dcterms:created>
  <dcterms:modified xsi:type="dcterms:W3CDTF">2026-05-15T14:08:00Z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2022-10-13T00:00:00Z</vt:filetime>
  </property>
</Properties>
</file>